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9" w:rsidRDefault="008F7C29">
      <w:pPr>
        <w:pStyle w:val="ConsPlusNonformat"/>
        <w:widowControl/>
        <w:ind w:left="-454"/>
        <w:jc w:val="left"/>
        <w:rPr>
          <w:rFonts w:ascii="Times New Roman" w:hAnsi="Times New Roman" w:cs="Times New Roman"/>
          <w:sz w:val="24"/>
          <w:szCs w:val="24"/>
        </w:rPr>
      </w:pPr>
    </w:p>
    <w:p w:rsidR="008F7C29" w:rsidRDefault="00014F7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30 декабря 2020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61980</w:t>
      </w:r>
    </w:p>
    <w:p w:rsidR="008F7C29" w:rsidRDefault="008F7C29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8F7C29" w:rsidRDefault="008F7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ноября 2020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778</w:t>
      </w:r>
      <w:bookmarkStart w:id="0" w:name="_GoBack"/>
      <w:bookmarkEnd w:id="0"/>
    </w:p>
    <w:p w:rsidR="008F7C29" w:rsidRDefault="008F7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НАДЕЛЕНИИ</w:t>
      </w:r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</w:t>
      </w:r>
      <w:r>
        <w:rPr>
          <w:rFonts w:ascii="Times New Roman" w:hAnsi="Times New Roman" w:cs="Times New Roman"/>
          <w:sz w:val="26"/>
          <w:szCs w:val="26"/>
        </w:rPr>
        <w:t>ВОДИТЕЛЕЙ ТЕРРИТОРИАЛЬНЫХ ОРГАНОВ ФЕДЕРАЛЬНОЙ СЛУЖБЫ ПО НАДЗОРУ В СФЕРЕ ЗАЩИТЫ ПРАВ ПОТРЕБИТЕЛЕЙ И БЛАГОПОЛУЧИЯ ЧЕЛОВЕКА ПОЛНОМОЧИЯМИ ПО НАПРАВЛЕНИЮ ЗАПРОСОВ В КРЕДИТНЫЕ ОРГАНИЗАЦИИ, НАЛОГОВЫЕ ОРГАНЫ РОССИЙСКОЙ ФЕДЕРАЦИИ И ОРГАНЫ, ОСУЩЕСТВЛЯЮЩИЕ ГОСУДАРСТВ</w:t>
      </w:r>
      <w:r>
        <w:rPr>
          <w:rFonts w:ascii="Times New Roman" w:hAnsi="Times New Roman" w:cs="Times New Roman"/>
          <w:sz w:val="26"/>
          <w:szCs w:val="26"/>
        </w:rPr>
        <w:t>ЕННУЮ РЕГИСТРАЦИЮ ПРАВ НА НЕДВИЖИМОЕ ИМУЩЕСТВО И СДЕЛОК С НИМ, ПРИ ОСУЩЕСТВЛЕНИИ</w:t>
      </w:r>
      <w:proofErr w:type="gramEnd"/>
    </w:p>
    <w:p w:rsidR="008F7C29" w:rsidRDefault="00014F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ПРОВЕРОК В ЦЕЛЯХ ПРОТИВОДЕЙСТВИЯ КОРРУПЦИИ</w:t>
      </w:r>
    </w:p>
    <w:p w:rsidR="008F7C29" w:rsidRDefault="008F7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7C29" w:rsidRDefault="00014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14 Перечня должностных лиц, наделенных полномочиями по направлению запросов в кредитные организации, налог</w:t>
      </w:r>
      <w:r>
        <w:rPr>
          <w:rFonts w:ascii="Times New Roman" w:hAnsi="Times New Roman" w:cs="Times New Roman"/>
          <w:sz w:val="28"/>
          <w:szCs w:val="28"/>
        </w:rPr>
        <w:t>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</w:t>
      </w:r>
      <w:r>
        <w:rPr>
          <w:rFonts w:ascii="Times New Roman" w:hAnsi="Times New Roman" w:cs="Times New Roman"/>
          <w:sz w:val="28"/>
          <w:szCs w:val="28"/>
        </w:rPr>
        <w:t xml:space="preserve">я 2013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309 (Собрание законодательства Российской Федерации, 2013,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1670;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39, ст. 5682;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ст. 243), подпунктом 9.7 Положения о Федеральной службе по надзору в сфере защиты прав потребителей и благополучия человека,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постановлением Правительства Российской Федерации от 30 июня 2004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28, с</w:t>
      </w:r>
      <w:r>
        <w:rPr>
          <w:rFonts w:ascii="Times New Roman" w:hAnsi="Times New Roman" w:cs="Times New Roman"/>
          <w:sz w:val="28"/>
          <w:szCs w:val="28"/>
        </w:rPr>
        <w:t>т. 2899;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2020,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19, ст. 3001), приказываю:</w:t>
      </w:r>
      <w:proofErr w:type="gramEnd"/>
    </w:p>
    <w:p w:rsidR="008F7C29" w:rsidRDefault="00014F7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Наделить руководителей территориальных органов Федеральной службы по надзору в сфере защиты прав потребителей и благополучия человека (лиц, их замещающих) полномочиями по направлению запросов в кредитные </w:t>
      </w:r>
      <w:r>
        <w:rPr>
          <w:rFonts w:ascii="Times New Roman" w:hAnsi="Times New Roman" w:cs="Times New Roman"/>
          <w:sz w:val="28"/>
          <w:szCs w:val="28"/>
        </w:rPr>
        <w:t>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  <w:proofErr w:type="gramEnd"/>
    </w:p>
    <w:p w:rsidR="008F7C29" w:rsidRDefault="00014F70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F7C29" w:rsidRDefault="008F7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C29" w:rsidRDefault="00014F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F7C29" w:rsidRDefault="00014F70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А.Ю. ПОПОВА</w:t>
      </w:r>
    </w:p>
    <w:sectPr w:rsidR="008F7C29" w:rsidSect="008F7C29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C29"/>
    <w:rsid w:val="00014F70"/>
    <w:rsid w:val="008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9"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F7C29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8F7C2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8F7C29"/>
    <w:pPr>
      <w:spacing w:after="140"/>
    </w:pPr>
  </w:style>
  <w:style w:type="paragraph" w:styleId="a5">
    <w:name w:val="List"/>
    <w:basedOn w:val="a4"/>
    <w:rsid w:val="008F7C29"/>
    <w:rPr>
      <w:rFonts w:cs="Droid Sans Devanagari"/>
    </w:rPr>
  </w:style>
  <w:style w:type="paragraph" w:customStyle="1" w:styleId="Caption">
    <w:name w:val="Caption"/>
    <w:basedOn w:val="a"/>
    <w:qFormat/>
    <w:rsid w:val="008F7C2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8F7C29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1872A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1872A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872A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qFormat/>
    <w:rsid w:val="008F7C29"/>
    <w:pPr>
      <w:widowControl w:val="0"/>
      <w:suppressAutoHyphens/>
      <w:jc w:val="center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dc:description/>
  <cp:lastModifiedBy>oon1</cp:lastModifiedBy>
  <cp:revision>2</cp:revision>
  <cp:lastPrinted>2021-01-12T16:38:00Z</cp:lastPrinted>
  <dcterms:created xsi:type="dcterms:W3CDTF">2021-01-14T07:00:00Z</dcterms:created>
  <dcterms:modified xsi:type="dcterms:W3CDTF">2021-01-14T07:00:00Z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