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68" w:rsidRDefault="002F476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F4768" w:rsidRDefault="002F476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F476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4768" w:rsidRDefault="002F4768">
            <w:pPr>
              <w:pStyle w:val="ConsPlusNormal"/>
            </w:pPr>
            <w:r>
              <w:t>5 октября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4768" w:rsidRDefault="002F4768">
            <w:pPr>
              <w:pStyle w:val="ConsPlusNormal"/>
              <w:jc w:val="right"/>
            </w:pPr>
            <w:r>
              <w:t>N 288-ФЗ</w:t>
            </w:r>
          </w:p>
        </w:tc>
      </w:tr>
    </w:tbl>
    <w:p w:rsidR="002F4768" w:rsidRDefault="002F47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4768" w:rsidRDefault="002F4768">
      <w:pPr>
        <w:pStyle w:val="ConsPlusNormal"/>
        <w:jc w:val="both"/>
      </w:pPr>
    </w:p>
    <w:p w:rsidR="002F4768" w:rsidRDefault="002F4768">
      <w:pPr>
        <w:pStyle w:val="ConsPlusTitle"/>
        <w:jc w:val="center"/>
      </w:pPr>
      <w:r>
        <w:t>РОССИЙСКАЯ ФЕДЕРАЦИЯ</w:t>
      </w:r>
    </w:p>
    <w:p w:rsidR="002F4768" w:rsidRDefault="002F4768">
      <w:pPr>
        <w:pStyle w:val="ConsPlusTitle"/>
        <w:jc w:val="center"/>
      </w:pPr>
    </w:p>
    <w:p w:rsidR="002F4768" w:rsidRDefault="002F4768">
      <w:pPr>
        <w:pStyle w:val="ConsPlusTitle"/>
        <w:jc w:val="center"/>
      </w:pPr>
      <w:r>
        <w:t>ФЕДЕРАЛЬНЫЙ ЗАКОН</w:t>
      </w:r>
    </w:p>
    <w:p w:rsidR="002F4768" w:rsidRDefault="002F4768">
      <w:pPr>
        <w:pStyle w:val="ConsPlusTitle"/>
        <w:jc w:val="center"/>
      </w:pPr>
    </w:p>
    <w:p w:rsidR="002F4768" w:rsidRDefault="002F4768">
      <w:pPr>
        <w:pStyle w:val="ConsPlusTitle"/>
        <w:jc w:val="center"/>
      </w:pPr>
      <w:r>
        <w:t>О ВНЕСЕНИИ ИЗМЕНЕНИЙ</w:t>
      </w:r>
    </w:p>
    <w:p w:rsidR="002F4768" w:rsidRDefault="002F4768">
      <w:pPr>
        <w:pStyle w:val="ConsPlusTitle"/>
        <w:jc w:val="center"/>
      </w:pPr>
      <w:r>
        <w:t>В СТАТЬЮ 24.5 КОДЕКСА РОССИЙСКОЙ ФЕДЕРАЦИИ</w:t>
      </w:r>
    </w:p>
    <w:p w:rsidR="002F4768" w:rsidRDefault="002F4768">
      <w:pPr>
        <w:pStyle w:val="ConsPlusTitle"/>
        <w:jc w:val="center"/>
      </w:pPr>
      <w:r>
        <w:t>ОБ АДМИНИСТРАТИВНЫХ ПРАВОНАРУШЕНИЯХ И СТАТЬЮ 77</w:t>
      </w:r>
    </w:p>
    <w:p w:rsidR="002F4768" w:rsidRDefault="002F4768">
      <w:pPr>
        <w:pStyle w:val="ConsPlusTitle"/>
        <w:jc w:val="center"/>
      </w:pPr>
      <w:r>
        <w:t>ФЕДЕРАЛЬНОГО ЗАКОНА "ОБ ОБЩИХ ПРИНЦИПАХ ОРГАНИЗАЦИИ</w:t>
      </w:r>
    </w:p>
    <w:p w:rsidR="002F4768" w:rsidRDefault="002F4768">
      <w:pPr>
        <w:pStyle w:val="ConsPlusTitle"/>
        <w:jc w:val="center"/>
      </w:pPr>
      <w:r>
        <w:t>МЕСТНОГО САМОУПРАВЛЕНИЯ В РОССИЙСКОЙ ФЕДЕРАЦИИ"</w:t>
      </w:r>
    </w:p>
    <w:p w:rsidR="002F4768" w:rsidRDefault="002F4768">
      <w:pPr>
        <w:pStyle w:val="ConsPlusNormal"/>
        <w:jc w:val="both"/>
      </w:pPr>
    </w:p>
    <w:p w:rsidR="002F4768" w:rsidRDefault="002F4768">
      <w:pPr>
        <w:pStyle w:val="ConsPlusNormal"/>
        <w:jc w:val="right"/>
      </w:pPr>
      <w:proofErr w:type="gramStart"/>
      <w:r>
        <w:t>Принят</w:t>
      </w:r>
      <w:proofErr w:type="gramEnd"/>
    </w:p>
    <w:p w:rsidR="002F4768" w:rsidRDefault="002F4768">
      <w:pPr>
        <w:pStyle w:val="ConsPlusNormal"/>
        <w:jc w:val="right"/>
      </w:pPr>
      <w:r>
        <w:t>Государственной Думой</w:t>
      </w:r>
    </w:p>
    <w:p w:rsidR="002F4768" w:rsidRDefault="002F4768">
      <w:pPr>
        <w:pStyle w:val="ConsPlusNormal"/>
        <w:jc w:val="right"/>
      </w:pPr>
      <w:r>
        <w:t>25 сентября 2015 года</w:t>
      </w:r>
    </w:p>
    <w:p w:rsidR="002F4768" w:rsidRDefault="002F4768">
      <w:pPr>
        <w:pStyle w:val="ConsPlusNormal"/>
        <w:jc w:val="both"/>
      </w:pPr>
    </w:p>
    <w:p w:rsidR="002F4768" w:rsidRDefault="002F4768">
      <w:pPr>
        <w:pStyle w:val="ConsPlusNormal"/>
        <w:jc w:val="right"/>
      </w:pPr>
      <w:r>
        <w:t>Одобрен</w:t>
      </w:r>
    </w:p>
    <w:p w:rsidR="002F4768" w:rsidRDefault="002F4768">
      <w:pPr>
        <w:pStyle w:val="ConsPlusNormal"/>
        <w:jc w:val="right"/>
      </w:pPr>
      <w:r>
        <w:t>Советом Федерации</w:t>
      </w:r>
    </w:p>
    <w:p w:rsidR="002F4768" w:rsidRDefault="002F4768">
      <w:pPr>
        <w:pStyle w:val="ConsPlusNormal"/>
        <w:jc w:val="right"/>
      </w:pPr>
      <w:r>
        <w:t>30 сентября 2015 года</w:t>
      </w:r>
    </w:p>
    <w:p w:rsidR="002F4768" w:rsidRDefault="002F4768">
      <w:pPr>
        <w:pStyle w:val="ConsPlusNormal"/>
        <w:jc w:val="both"/>
      </w:pPr>
    </w:p>
    <w:p w:rsidR="002F4768" w:rsidRDefault="002F4768">
      <w:pPr>
        <w:pStyle w:val="ConsPlusNormal"/>
        <w:ind w:firstLine="540"/>
        <w:jc w:val="both"/>
      </w:pPr>
      <w:r>
        <w:t>Статья 1</w:t>
      </w:r>
    </w:p>
    <w:p w:rsidR="002F4768" w:rsidRDefault="002F4768">
      <w:pPr>
        <w:pStyle w:val="ConsPlusNormal"/>
        <w:jc w:val="both"/>
      </w:pPr>
    </w:p>
    <w:p w:rsidR="002F4768" w:rsidRDefault="002F4768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Статью 24.5</w:t>
        </w:r>
      </w:hyperlink>
      <w:r>
        <w:t xml:space="preserve"> Кодекса Российской Федерации об административных правонарушениях (Собрание законодательства Российской Федерации, 2002, N 1, ст. 1; 2006, N 50, ст. 5281; 2014, N 42, ст. 5615; 2015, N 24, ст. 3367) дополнить частью 4 следующего содержания:</w:t>
      </w:r>
    </w:p>
    <w:p w:rsidR="002F4768" w:rsidRDefault="002F4768">
      <w:pPr>
        <w:pStyle w:val="ConsPlusNormal"/>
        <w:ind w:firstLine="540"/>
        <w:jc w:val="both"/>
      </w:pPr>
      <w:r>
        <w:t>"4. В случае</w:t>
      </w:r>
      <w:proofErr w:type="gramStart"/>
      <w:r>
        <w:t>,</w:t>
      </w:r>
      <w:proofErr w:type="gramEnd"/>
      <w:r>
        <w:t xml:space="preserve"> если во время производства по делу об административном правонарушении будет установлено, что главой муниципального образования, возглавляющим местную администрацию, иным должностным лицом органа местного самоуправления,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самоуправления, выполнение муниципальным учреждением соответствующих уставных задач и при этом бюджетные средства на указанные цели не выделялись, производство по делу об административном правонарушении в отношении указанных должностных лиц подлежит прекращению</w:t>
      </w:r>
      <w:proofErr w:type="gramStart"/>
      <w:r>
        <w:t>.".</w:t>
      </w:r>
      <w:proofErr w:type="gramEnd"/>
    </w:p>
    <w:p w:rsidR="002F4768" w:rsidRDefault="002F4768">
      <w:pPr>
        <w:pStyle w:val="ConsPlusNormal"/>
        <w:jc w:val="both"/>
      </w:pPr>
    </w:p>
    <w:p w:rsidR="002F4768" w:rsidRDefault="002F4768">
      <w:pPr>
        <w:pStyle w:val="ConsPlusNormal"/>
        <w:ind w:firstLine="540"/>
        <w:jc w:val="both"/>
      </w:pPr>
      <w:r>
        <w:t>Статья 2</w:t>
      </w:r>
    </w:p>
    <w:p w:rsidR="002F4768" w:rsidRDefault="002F4768">
      <w:pPr>
        <w:pStyle w:val="ConsPlusNormal"/>
        <w:jc w:val="both"/>
      </w:pPr>
    </w:p>
    <w:p w:rsidR="002F4768" w:rsidRDefault="002F4768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Статью 77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2013, N 51, ст. 6690) дополнить частью 2.9 следующего содержания:</w:t>
      </w:r>
    </w:p>
    <w:p w:rsidR="002F4768" w:rsidRDefault="002F4768">
      <w:pPr>
        <w:pStyle w:val="ConsPlusNormal"/>
        <w:ind w:firstLine="540"/>
        <w:jc w:val="both"/>
      </w:pPr>
      <w:r>
        <w:t xml:space="preserve">"2.9. Органы государственного контроля (надзора) при установлении сроков </w:t>
      </w:r>
      <w:proofErr w:type="gramStart"/>
      <w:r>
        <w:t>для</w:t>
      </w:r>
      <w:proofErr w:type="gramEnd"/>
      <w:r>
        <w:t xml:space="preserve"> устранения выявленных нарушений обязаны учитывать необходимость соблюдения органами местного самоуправления требований и процедур, установленных законодательством Российской Федерации</w:t>
      </w:r>
      <w:proofErr w:type="gramStart"/>
      <w:r>
        <w:t>.".</w:t>
      </w:r>
      <w:proofErr w:type="gramEnd"/>
    </w:p>
    <w:p w:rsidR="002F4768" w:rsidRDefault="002F4768">
      <w:pPr>
        <w:pStyle w:val="ConsPlusNormal"/>
        <w:jc w:val="both"/>
      </w:pPr>
    </w:p>
    <w:p w:rsidR="002F4768" w:rsidRDefault="002F4768">
      <w:pPr>
        <w:pStyle w:val="ConsPlusNormal"/>
        <w:jc w:val="right"/>
      </w:pPr>
      <w:r>
        <w:t>Президент</w:t>
      </w:r>
    </w:p>
    <w:p w:rsidR="002F4768" w:rsidRDefault="002F4768">
      <w:pPr>
        <w:pStyle w:val="ConsPlusNormal"/>
        <w:jc w:val="right"/>
      </w:pPr>
      <w:r>
        <w:t>Российской Федерации</w:t>
      </w:r>
    </w:p>
    <w:p w:rsidR="002F4768" w:rsidRDefault="002F4768">
      <w:pPr>
        <w:pStyle w:val="ConsPlusNormal"/>
        <w:jc w:val="right"/>
      </w:pPr>
      <w:r>
        <w:t>В.ПУТИН</w:t>
      </w:r>
    </w:p>
    <w:p w:rsidR="002F4768" w:rsidRDefault="002F4768">
      <w:pPr>
        <w:pStyle w:val="ConsPlusNormal"/>
      </w:pPr>
      <w:r>
        <w:lastRenderedPageBreak/>
        <w:t>Москва, Кремль</w:t>
      </w:r>
    </w:p>
    <w:p w:rsidR="002F4768" w:rsidRDefault="002F4768">
      <w:pPr>
        <w:pStyle w:val="ConsPlusNormal"/>
      </w:pPr>
      <w:r>
        <w:t>5 октября 2015 года</w:t>
      </w:r>
    </w:p>
    <w:p w:rsidR="002F4768" w:rsidRDefault="002F4768">
      <w:pPr>
        <w:pStyle w:val="ConsPlusNormal"/>
      </w:pPr>
      <w:r>
        <w:t>N 288-ФЗ</w:t>
      </w:r>
    </w:p>
    <w:p w:rsidR="002F4768" w:rsidRDefault="002F4768">
      <w:pPr>
        <w:pStyle w:val="ConsPlusNormal"/>
        <w:jc w:val="both"/>
      </w:pPr>
    </w:p>
    <w:p w:rsidR="002F4768" w:rsidRDefault="002F4768">
      <w:pPr>
        <w:pStyle w:val="ConsPlusNormal"/>
        <w:jc w:val="both"/>
      </w:pPr>
    </w:p>
    <w:p w:rsidR="002F4768" w:rsidRDefault="002F47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210A" w:rsidRDefault="00EB210A"/>
    <w:sectPr w:rsidR="00EB210A" w:rsidSect="008A6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2F4768"/>
    <w:rsid w:val="002F4768"/>
    <w:rsid w:val="00EB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4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47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AEAC9269AF85B065DAC82A16BF6678ABD95EEC3A91DE588A88BF18907D47AE4BBBF35BF8ED17E5y4m6H" TargetMode="External"/><Relationship Id="rId5" Type="http://schemas.openxmlformats.org/officeDocument/2006/relationships/hyperlink" Target="consultantplus://offline/ref=6AAEAC9269AF85B065DAC82A16BF6678ABD65DEB389EDE588A88BF18907D47AE4BBBF35BF8EF1DECy4mE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your403-1</dc:creator>
  <cp:lastModifiedBy>your403-1</cp:lastModifiedBy>
  <cp:revision>1</cp:revision>
  <dcterms:created xsi:type="dcterms:W3CDTF">2015-10-30T07:38:00Z</dcterms:created>
  <dcterms:modified xsi:type="dcterms:W3CDTF">2015-10-30T07:41:00Z</dcterms:modified>
</cp:coreProperties>
</file>