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90" w:rsidRPr="00DA433B" w:rsidRDefault="00926790" w:rsidP="0092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граждан, органов государственной власти и местного самоуправления, общественных объединений, иных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3 квартале </w:t>
      </w:r>
      <w:r w:rsidRPr="00DA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E1EF4" w:rsidRDefault="004E1EF4" w:rsidP="001A4F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5A1" w:rsidRDefault="00B16282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третьем квартале 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2014 года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Роспотребнадзора по  Воронежской области 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1764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 граждан, органов государственной власти и местного самоуправления, общественных объединений и иных организаций</w:t>
      </w:r>
      <w:r>
        <w:rPr>
          <w:rFonts w:ascii="Times New Roman" w:hAnsi="Times New Roman" w:cs="Times New Roman"/>
          <w:sz w:val="28"/>
          <w:szCs w:val="28"/>
        </w:rPr>
        <w:t>,  из них не принято к рассмотрению 2  (0,1%), так как данные обращения являлись анонимными</w:t>
      </w:r>
      <w:r w:rsidR="001A4F08" w:rsidRPr="001A4F08">
        <w:rPr>
          <w:rFonts w:ascii="Times New Roman" w:hAnsi="Times New Roman" w:cs="Times New Roman"/>
          <w:sz w:val="28"/>
          <w:szCs w:val="28"/>
        </w:rPr>
        <w:t>.</w:t>
      </w:r>
    </w:p>
    <w:p w:rsidR="001A4F08" w:rsidRPr="001A4F08" w:rsidRDefault="00AA15A1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количества обращений 33 обращения (1,8%) были устными, остальные обращения поступили в Управление в письменной форме посредством почтовой связи</w:t>
      </w:r>
      <w:r w:rsidR="00735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через сеть Интернет.</w:t>
      </w:r>
    </w:p>
    <w:p w:rsidR="001A4F08" w:rsidRPr="001A4F08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 xml:space="preserve">Из </w:t>
      </w:r>
      <w:r w:rsidR="004E1EF4">
        <w:rPr>
          <w:rFonts w:ascii="Times New Roman" w:hAnsi="Times New Roman" w:cs="Times New Roman"/>
          <w:sz w:val="28"/>
          <w:szCs w:val="28"/>
        </w:rPr>
        <w:t xml:space="preserve">1762 </w:t>
      </w:r>
      <w:r w:rsidRPr="001A4F08">
        <w:rPr>
          <w:rFonts w:ascii="Times New Roman" w:hAnsi="Times New Roman" w:cs="Times New Roman"/>
          <w:sz w:val="28"/>
          <w:szCs w:val="28"/>
        </w:rPr>
        <w:t xml:space="preserve"> рассмотренных обращений </w:t>
      </w:r>
      <w:r w:rsidR="004E1EF4">
        <w:rPr>
          <w:rFonts w:ascii="Times New Roman" w:hAnsi="Times New Roman" w:cs="Times New Roman"/>
          <w:sz w:val="28"/>
          <w:szCs w:val="28"/>
        </w:rPr>
        <w:t xml:space="preserve"> 39</w:t>
      </w:r>
      <w:r w:rsidRPr="001A4F08">
        <w:rPr>
          <w:rFonts w:ascii="Times New Roman" w:hAnsi="Times New Roman" w:cs="Times New Roman"/>
          <w:sz w:val="28"/>
          <w:szCs w:val="28"/>
        </w:rPr>
        <w:t>% (</w:t>
      </w:r>
      <w:r w:rsidR="004E1EF4">
        <w:rPr>
          <w:rFonts w:ascii="Times New Roman" w:hAnsi="Times New Roman" w:cs="Times New Roman"/>
          <w:sz w:val="28"/>
          <w:szCs w:val="28"/>
        </w:rPr>
        <w:t>682</w:t>
      </w:r>
      <w:r w:rsidRPr="001A4F08">
        <w:rPr>
          <w:rFonts w:ascii="Times New Roman" w:hAnsi="Times New Roman" w:cs="Times New Roman"/>
          <w:sz w:val="28"/>
          <w:szCs w:val="28"/>
        </w:rPr>
        <w:t xml:space="preserve">) пришлось на обращения в области обеспечения санитарно-эпидемиологического благополучия населения, </w:t>
      </w:r>
      <w:r w:rsidR="004E1EF4">
        <w:rPr>
          <w:rFonts w:ascii="Times New Roman" w:hAnsi="Times New Roman" w:cs="Times New Roman"/>
          <w:sz w:val="28"/>
          <w:szCs w:val="28"/>
        </w:rPr>
        <w:t>61</w:t>
      </w:r>
      <w:r w:rsidRPr="001A4F08">
        <w:rPr>
          <w:rFonts w:ascii="Times New Roman" w:hAnsi="Times New Roman" w:cs="Times New Roman"/>
          <w:sz w:val="28"/>
          <w:szCs w:val="28"/>
        </w:rPr>
        <w:t>% (</w:t>
      </w:r>
      <w:r w:rsidR="004E1EF4">
        <w:rPr>
          <w:rFonts w:ascii="Times New Roman" w:hAnsi="Times New Roman" w:cs="Times New Roman"/>
          <w:sz w:val="28"/>
          <w:szCs w:val="28"/>
        </w:rPr>
        <w:t>1080</w:t>
      </w:r>
      <w:r w:rsidRPr="001A4F08">
        <w:rPr>
          <w:rFonts w:ascii="Times New Roman" w:hAnsi="Times New Roman" w:cs="Times New Roman"/>
          <w:sz w:val="28"/>
          <w:szCs w:val="28"/>
        </w:rPr>
        <w:t>) на нарушения прав потребителей.</w:t>
      </w:r>
    </w:p>
    <w:p w:rsidR="001A4F08" w:rsidRPr="001A4F08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 xml:space="preserve">В структуре рассмотренных обращений в области обеспечения санитарно-эпидемиологического благополучия населения наибольшее число пришлось на обращения об условиях проживания в жилых </w:t>
      </w:r>
      <w:r w:rsidR="00157D2D">
        <w:rPr>
          <w:rFonts w:ascii="Times New Roman" w:hAnsi="Times New Roman" w:cs="Times New Roman"/>
          <w:sz w:val="28"/>
          <w:szCs w:val="28"/>
        </w:rPr>
        <w:t xml:space="preserve">зданиях и </w:t>
      </w:r>
      <w:r w:rsidRPr="001A4F08">
        <w:rPr>
          <w:rFonts w:ascii="Times New Roman" w:hAnsi="Times New Roman" w:cs="Times New Roman"/>
          <w:sz w:val="28"/>
          <w:szCs w:val="28"/>
        </w:rPr>
        <w:t xml:space="preserve">помещениях – </w:t>
      </w:r>
      <w:r w:rsidR="00901EB5">
        <w:rPr>
          <w:rFonts w:ascii="Times New Roman" w:hAnsi="Times New Roman" w:cs="Times New Roman"/>
          <w:sz w:val="28"/>
          <w:szCs w:val="28"/>
        </w:rPr>
        <w:t>5</w:t>
      </w:r>
      <w:r w:rsidR="00901EB5" w:rsidRPr="001A4F08">
        <w:rPr>
          <w:rFonts w:ascii="Times New Roman" w:hAnsi="Times New Roman" w:cs="Times New Roman"/>
          <w:sz w:val="28"/>
          <w:szCs w:val="28"/>
        </w:rPr>
        <w:t>5%</w:t>
      </w:r>
      <w:r w:rsidR="00901EB5">
        <w:rPr>
          <w:rFonts w:ascii="Times New Roman" w:hAnsi="Times New Roman" w:cs="Times New Roman"/>
          <w:sz w:val="28"/>
          <w:szCs w:val="28"/>
        </w:rPr>
        <w:t xml:space="preserve"> (</w:t>
      </w:r>
      <w:r w:rsidR="00157D2D">
        <w:rPr>
          <w:rFonts w:ascii="Times New Roman" w:hAnsi="Times New Roman" w:cs="Times New Roman"/>
          <w:sz w:val="28"/>
          <w:szCs w:val="28"/>
        </w:rPr>
        <w:t>376</w:t>
      </w:r>
      <w:r w:rsidR="00901EB5">
        <w:rPr>
          <w:rFonts w:ascii="Times New Roman" w:hAnsi="Times New Roman" w:cs="Times New Roman"/>
          <w:sz w:val="28"/>
          <w:szCs w:val="28"/>
        </w:rPr>
        <w:t>)</w:t>
      </w:r>
      <w:r w:rsidR="007557DA">
        <w:rPr>
          <w:rFonts w:ascii="Times New Roman" w:hAnsi="Times New Roman" w:cs="Times New Roman"/>
          <w:sz w:val="28"/>
          <w:szCs w:val="28"/>
        </w:rPr>
        <w:t>;</w:t>
      </w:r>
      <w:r w:rsidR="00157D2D">
        <w:rPr>
          <w:rFonts w:ascii="Times New Roman" w:hAnsi="Times New Roman" w:cs="Times New Roman"/>
          <w:sz w:val="28"/>
          <w:szCs w:val="28"/>
        </w:rPr>
        <w:t xml:space="preserve"> на втором месте обращения граждан о питьевой воде и питьевом водоснабжении населения - 12%</w:t>
      </w:r>
      <w:r w:rsidR="00901EB5">
        <w:rPr>
          <w:rFonts w:ascii="Times New Roman" w:hAnsi="Times New Roman" w:cs="Times New Roman"/>
          <w:sz w:val="28"/>
          <w:szCs w:val="28"/>
        </w:rPr>
        <w:t xml:space="preserve"> (84); </w:t>
      </w:r>
      <w:r w:rsidR="00BA315F">
        <w:rPr>
          <w:rFonts w:ascii="Times New Roman" w:hAnsi="Times New Roman" w:cs="Times New Roman"/>
          <w:sz w:val="28"/>
          <w:szCs w:val="28"/>
        </w:rPr>
        <w:t>на третьем месте обращения по содержанию территорий населённых мест-</w:t>
      </w:r>
      <w:r w:rsidR="00901EB5">
        <w:rPr>
          <w:rFonts w:ascii="Times New Roman" w:hAnsi="Times New Roman" w:cs="Times New Roman"/>
          <w:sz w:val="28"/>
          <w:szCs w:val="28"/>
        </w:rPr>
        <w:t>7,6% (</w:t>
      </w:r>
      <w:r w:rsidR="00BA315F">
        <w:rPr>
          <w:rFonts w:ascii="Times New Roman" w:hAnsi="Times New Roman" w:cs="Times New Roman"/>
          <w:sz w:val="28"/>
          <w:szCs w:val="28"/>
        </w:rPr>
        <w:t>52</w:t>
      </w:r>
      <w:r w:rsidR="00901EB5">
        <w:rPr>
          <w:rFonts w:ascii="Times New Roman" w:hAnsi="Times New Roman" w:cs="Times New Roman"/>
          <w:sz w:val="28"/>
          <w:szCs w:val="28"/>
        </w:rPr>
        <w:t>).</w:t>
      </w:r>
    </w:p>
    <w:p w:rsidR="003C42BA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>В структуре обращений на нарушения прав потребителей ведущее место занимают обращения на нарушения в сфере розничной торговли –</w:t>
      </w:r>
      <w:r w:rsidR="003C42BA" w:rsidRPr="001A4F08">
        <w:rPr>
          <w:rFonts w:ascii="Times New Roman" w:hAnsi="Times New Roman" w:cs="Times New Roman"/>
          <w:sz w:val="28"/>
          <w:szCs w:val="28"/>
        </w:rPr>
        <w:t>4</w:t>
      </w:r>
      <w:r w:rsidR="003C42BA">
        <w:rPr>
          <w:rFonts w:ascii="Times New Roman" w:hAnsi="Times New Roman" w:cs="Times New Roman"/>
          <w:sz w:val="28"/>
          <w:szCs w:val="28"/>
        </w:rPr>
        <w:t>8</w:t>
      </w:r>
      <w:r w:rsidR="003C42BA" w:rsidRPr="001A4F08">
        <w:rPr>
          <w:rFonts w:ascii="Times New Roman" w:hAnsi="Times New Roman" w:cs="Times New Roman"/>
          <w:sz w:val="28"/>
          <w:szCs w:val="28"/>
        </w:rPr>
        <w:t>%</w:t>
      </w:r>
      <w:r w:rsidR="003C42BA">
        <w:rPr>
          <w:rFonts w:ascii="Times New Roman" w:hAnsi="Times New Roman" w:cs="Times New Roman"/>
          <w:sz w:val="28"/>
          <w:szCs w:val="28"/>
        </w:rPr>
        <w:t>(</w:t>
      </w:r>
      <w:r w:rsidR="00901EB5">
        <w:rPr>
          <w:rFonts w:ascii="Times New Roman" w:hAnsi="Times New Roman" w:cs="Times New Roman"/>
          <w:sz w:val="28"/>
          <w:szCs w:val="28"/>
        </w:rPr>
        <w:t>524</w:t>
      </w:r>
      <w:r w:rsidR="003C42BA">
        <w:rPr>
          <w:rFonts w:ascii="Times New Roman" w:hAnsi="Times New Roman" w:cs="Times New Roman"/>
          <w:sz w:val="28"/>
          <w:szCs w:val="28"/>
        </w:rPr>
        <w:t>)</w:t>
      </w:r>
      <w:r w:rsidR="00901EB5">
        <w:rPr>
          <w:rFonts w:ascii="Times New Roman" w:hAnsi="Times New Roman" w:cs="Times New Roman"/>
          <w:sz w:val="28"/>
          <w:szCs w:val="28"/>
        </w:rPr>
        <w:t xml:space="preserve">; на втором месте обращения по предоставлению жилищно-коммунальных услуг- </w:t>
      </w:r>
      <w:r w:rsidR="003C42BA">
        <w:rPr>
          <w:rFonts w:ascii="Times New Roman" w:hAnsi="Times New Roman" w:cs="Times New Roman"/>
          <w:sz w:val="28"/>
          <w:szCs w:val="28"/>
        </w:rPr>
        <w:t xml:space="preserve"> 17,3% (</w:t>
      </w:r>
      <w:r w:rsidR="00901EB5">
        <w:rPr>
          <w:rFonts w:ascii="Times New Roman" w:hAnsi="Times New Roman" w:cs="Times New Roman"/>
          <w:sz w:val="28"/>
          <w:szCs w:val="28"/>
        </w:rPr>
        <w:t>188</w:t>
      </w:r>
      <w:r w:rsidR="003C42BA">
        <w:rPr>
          <w:rFonts w:ascii="Times New Roman" w:hAnsi="Times New Roman" w:cs="Times New Roman"/>
          <w:sz w:val="28"/>
          <w:szCs w:val="28"/>
        </w:rPr>
        <w:t xml:space="preserve">); на третьем месте </w:t>
      </w:r>
      <w:r w:rsidRPr="001A4F08">
        <w:rPr>
          <w:rFonts w:ascii="Times New Roman" w:hAnsi="Times New Roman" w:cs="Times New Roman"/>
          <w:sz w:val="28"/>
          <w:szCs w:val="28"/>
        </w:rPr>
        <w:t>обращения в сфере деятельности на финансовом рынке  –1</w:t>
      </w:r>
      <w:r w:rsidR="003C42BA">
        <w:rPr>
          <w:rFonts w:ascii="Times New Roman" w:hAnsi="Times New Roman" w:cs="Times New Roman"/>
          <w:sz w:val="28"/>
          <w:szCs w:val="28"/>
        </w:rPr>
        <w:t>2</w:t>
      </w:r>
      <w:r w:rsidRPr="001A4F08">
        <w:rPr>
          <w:rFonts w:ascii="Times New Roman" w:hAnsi="Times New Roman" w:cs="Times New Roman"/>
          <w:sz w:val="28"/>
          <w:szCs w:val="28"/>
        </w:rPr>
        <w:t>,7%</w:t>
      </w:r>
      <w:r w:rsidR="003C42BA">
        <w:rPr>
          <w:rFonts w:ascii="Times New Roman" w:hAnsi="Times New Roman" w:cs="Times New Roman"/>
          <w:sz w:val="28"/>
          <w:szCs w:val="28"/>
        </w:rPr>
        <w:t xml:space="preserve"> (138)</w:t>
      </w:r>
      <w:r w:rsidRPr="001A4F08">
        <w:rPr>
          <w:rFonts w:ascii="Times New Roman" w:hAnsi="Times New Roman" w:cs="Times New Roman"/>
          <w:sz w:val="28"/>
          <w:szCs w:val="28"/>
        </w:rPr>
        <w:t>.</w:t>
      </w:r>
    </w:p>
    <w:p w:rsidR="00FB3EE2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FB3EE2">
        <w:rPr>
          <w:rFonts w:ascii="Times New Roman" w:hAnsi="Times New Roman" w:cs="Times New Roman"/>
          <w:sz w:val="28"/>
          <w:szCs w:val="28"/>
        </w:rPr>
        <w:t>:</w:t>
      </w:r>
    </w:p>
    <w:p w:rsidR="00FB3EE2" w:rsidRDefault="00FB3EE2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2BA">
        <w:rPr>
          <w:rFonts w:ascii="Times New Roman" w:hAnsi="Times New Roman" w:cs="Times New Roman"/>
          <w:sz w:val="28"/>
          <w:szCs w:val="28"/>
        </w:rPr>
        <w:t>430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42BA">
        <w:rPr>
          <w:rFonts w:ascii="Times New Roman" w:hAnsi="Times New Roman" w:cs="Times New Roman"/>
          <w:sz w:val="28"/>
          <w:szCs w:val="28"/>
        </w:rPr>
        <w:t>2</w:t>
      </w:r>
      <w:r w:rsidR="001A4F08" w:rsidRPr="001A4F08">
        <w:rPr>
          <w:rFonts w:ascii="Times New Roman" w:hAnsi="Times New Roman" w:cs="Times New Roman"/>
          <w:sz w:val="28"/>
          <w:szCs w:val="28"/>
        </w:rPr>
        <w:t>4,</w:t>
      </w:r>
      <w:r w:rsidR="003C42BA">
        <w:rPr>
          <w:rFonts w:ascii="Times New Roman" w:hAnsi="Times New Roman" w:cs="Times New Roman"/>
          <w:sz w:val="28"/>
          <w:szCs w:val="28"/>
        </w:rPr>
        <w:t>4</w:t>
      </w:r>
      <w:r w:rsidR="001A4F08" w:rsidRPr="001A4F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направлено по подведомственности</w:t>
      </w:r>
      <w:r w:rsidR="003C4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EE2" w:rsidRDefault="00FB3EE2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2BA">
        <w:rPr>
          <w:rFonts w:ascii="Times New Roman" w:hAnsi="Times New Roman" w:cs="Times New Roman"/>
          <w:sz w:val="28"/>
          <w:szCs w:val="28"/>
        </w:rPr>
        <w:t xml:space="preserve">429(24,3%)  обращений граждан послужили основанием для проведения </w:t>
      </w:r>
      <w:r w:rsidR="001A4F08" w:rsidRPr="001A4F08">
        <w:rPr>
          <w:rFonts w:ascii="Times New Roman" w:hAnsi="Times New Roman" w:cs="Times New Roman"/>
          <w:sz w:val="28"/>
          <w:szCs w:val="28"/>
        </w:rPr>
        <w:t>внеплановы</w:t>
      </w:r>
      <w:r w:rsidR="003C42BA">
        <w:rPr>
          <w:rFonts w:ascii="Times New Roman" w:hAnsi="Times New Roman" w:cs="Times New Roman"/>
          <w:sz w:val="28"/>
          <w:szCs w:val="28"/>
        </w:rPr>
        <w:t>х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C42BA">
        <w:rPr>
          <w:rFonts w:ascii="Times New Roman" w:hAnsi="Times New Roman" w:cs="Times New Roman"/>
          <w:sz w:val="28"/>
          <w:szCs w:val="28"/>
        </w:rPr>
        <w:t>о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к, </w:t>
      </w:r>
    </w:p>
    <w:p w:rsidR="00FB3EE2" w:rsidRDefault="00FB3EE2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по </w:t>
      </w:r>
      <w:r w:rsidR="003C42BA">
        <w:rPr>
          <w:rFonts w:ascii="Times New Roman" w:hAnsi="Times New Roman" w:cs="Times New Roman"/>
          <w:sz w:val="28"/>
          <w:szCs w:val="28"/>
        </w:rPr>
        <w:t xml:space="preserve">58 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 (</w:t>
      </w:r>
      <w:r w:rsidR="003C42BA">
        <w:rPr>
          <w:rFonts w:ascii="Times New Roman" w:hAnsi="Times New Roman" w:cs="Times New Roman"/>
          <w:sz w:val="28"/>
          <w:szCs w:val="28"/>
        </w:rPr>
        <w:t>3,3</w:t>
      </w:r>
      <w:r w:rsidR="001A4F08" w:rsidRPr="001A4F08">
        <w:rPr>
          <w:rFonts w:ascii="Times New Roman" w:hAnsi="Times New Roman" w:cs="Times New Roman"/>
          <w:sz w:val="28"/>
          <w:szCs w:val="28"/>
        </w:rPr>
        <w:t>%) проведены административные расследования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F08" w:rsidRPr="001A4F08" w:rsidRDefault="00FB3EE2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84</w:t>
      </w:r>
      <w:r w:rsidR="004763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A4F08" w:rsidRPr="001A4F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634E">
        <w:rPr>
          <w:rFonts w:ascii="Times New Roman" w:hAnsi="Times New Roman" w:cs="Times New Roman"/>
          <w:sz w:val="28"/>
          <w:szCs w:val="28"/>
        </w:rPr>
        <w:t>8</w:t>
      </w:r>
      <w:r w:rsidR="001A4F08" w:rsidRPr="001A4F08">
        <w:rPr>
          <w:rFonts w:ascii="Times New Roman" w:hAnsi="Times New Roman" w:cs="Times New Roman"/>
          <w:sz w:val="28"/>
          <w:szCs w:val="28"/>
        </w:rPr>
        <w:t>%)  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установленной компетенции</w:t>
      </w:r>
      <w:r w:rsidR="001A4F08" w:rsidRPr="001A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F08" w:rsidRPr="001A4F08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 xml:space="preserve">Удельный вес подтвердившихся обращений в результате проведения проверок и административных расследований составил 70% от общего числа проверок и административных расследований. По фактам выявленных нарушений возбуждено </w:t>
      </w:r>
      <w:r w:rsidR="00E9366F">
        <w:rPr>
          <w:rFonts w:ascii="Times New Roman" w:hAnsi="Times New Roman" w:cs="Times New Roman"/>
          <w:sz w:val="28"/>
          <w:szCs w:val="28"/>
        </w:rPr>
        <w:t>388</w:t>
      </w:r>
      <w:r w:rsidRPr="001A4F08">
        <w:rPr>
          <w:rFonts w:ascii="Times New Roman" w:hAnsi="Times New Roman" w:cs="Times New Roman"/>
          <w:sz w:val="28"/>
          <w:szCs w:val="28"/>
        </w:rPr>
        <w:t xml:space="preserve"> административных дела, число исков  и заявлений, поданных в суд по фактам нарушений, составило 10, в том числе </w:t>
      </w:r>
      <w:r w:rsidR="00E9366F">
        <w:rPr>
          <w:rFonts w:ascii="Times New Roman" w:hAnsi="Times New Roman" w:cs="Times New Roman"/>
          <w:sz w:val="28"/>
          <w:szCs w:val="28"/>
        </w:rPr>
        <w:t>4</w:t>
      </w:r>
      <w:r w:rsidRPr="001A4F08">
        <w:rPr>
          <w:rFonts w:ascii="Times New Roman" w:hAnsi="Times New Roman" w:cs="Times New Roman"/>
          <w:sz w:val="28"/>
          <w:szCs w:val="28"/>
        </w:rPr>
        <w:t xml:space="preserve"> по нарушениям в области обеспечения санитарно-эпидемиологического благополучия населения, </w:t>
      </w:r>
      <w:r w:rsidR="00E9366F">
        <w:rPr>
          <w:rFonts w:ascii="Times New Roman" w:hAnsi="Times New Roman" w:cs="Times New Roman"/>
          <w:sz w:val="28"/>
          <w:szCs w:val="28"/>
        </w:rPr>
        <w:t>6</w:t>
      </w:r>
      <w:r w:rsidRPr="001A4F08">
        <w:rPr>
          <w:rFonts w:ascii="Times New Roman" w:hAnsi="Times New Roman" w:cs="Times New Roman"/>
          <w:sz w:val="28"/>
          <w:szCs w:val="28"/>
        </w:rPr>
        <w:t xml:space="preserve"> – на нарушения прав потребителей. </w:t>
      </w:r>
    </w:p>
    <w:p w:rsidR="00A93F86" w:rsidRPr="001A4F08" w:rsidRDefault="001A4F08" w:rsidP="00DF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F08">
        <w:rPr>
          <w:rFonts w:ascii="Times New Roman" w:hAnsi="Times New Roman" w:cs="Times New Roman"/>
          <w:sz w:val="28"/>
          <w:szCs w:val="28"/>
        </w:rPr>
        <w:t>Вопросы эффективного, качественного рассмотрения обращений в сроки, установленные федеральным законодательством, являются приоритетными в деятельности Управления.</w:t>
      </w:r>
    </w:p>
    <w:sectPr w:rsidR="00A93F86" w:rsidRPr="001A4F08" w:rsidSect="001720C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08"/>
    <w:rsid w:val="000F073D"/>
    <w:rsid w:val="00157D2D"/>
    <w:rsid w:val="001720C0"/>
    <w:rsid w:val="001A4F08"/>
    <w:rsid w:val="00204750"/>
    <w:rsid w:val="003C42BA"/>
    <w:rsid w:val="00440172"/>
    <w:rsid w:val="0047634E"/>
    <w:rsid w:val="004E1EF4"/>
    <w:rsid w:val="005105E7"/>
    <w:rsid w:val="00527691"/>
    <w:rsid w:val="00735BC6"/>
    <w:rsid w:val="007557DA"/>
    <w:rsid w:val="007D341E"/>
    <w:rsid w:val="00901EB5"/>
    <w:rsid w:val="00926790"/>
    <w:rsid w:val="00A93F86"/>
    <w:rsid w:val="00AA15A1"/>
    <w:rsid w:val="00B16282"/>
    <w:rsid w:val="00BA315F"/>
    <w:rsid w:val="00D614AA"/>
    <w:rsid w:val="00DC2B53"/>
    <w:rsid w:val="00DF22BB"/>
    <w:rsid w:val="00E9366F"/>
    <w:rsid w:val="00F42373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okg11</dc:creator>
  <cp:lastModifiedBy>oon1</cp:lastModifiedBy>
  <cp:revision>23</cp:revision>
  <dcterms:created xsi:type="dcterms:W3CDTF">2014-08-11T12:15:00Z</dcterms:created>
  <dcterms:modified xsi:type="dcterms:W3CDTF">2014-10-23T10:37:00Z</dcterms:modified>
</cp:coreProperties>
</file>